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bookmarkStart w:id="0" w:name="_Hlk159887045"/>
      <w:bookmarkEnd w:id="0"/>
      <w:r>
        <w:rPr>
          <w:rFonts w:eastAsia="Times New Roman" w:ascii="Times New Roman" w:hAnsi="Times New Roman"/>
          <w:color w:val="000000" w:themeColor="text1"/>
          <w:sz w:val="24"/>
          <w:szCs w:val="24"/>
        </w:rPr>
        <w:t>автономное профессиональное образовательное учреждение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  <w:t>Вологодской области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  <w:t>«Вологодский колледж связи и информационных технологий»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right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right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right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eastAsia="Times New Roman"/>
          <w:b/>
          <w:b/>
          <w:bCs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b/>
          <w:bCs/>
          <w:color w:val="000000" w:themeColor="text1"/>
          <w:sz w:val="24"/>
          <w:szCs w:val="24"/>
        </w:rPr>
      </w:r>
    </w:p>
    <w:p>
      <w:pPr>
        <w:pStyle w:val="Normal"/>
        <w:tabs>
          <w:tab w:val="clear" w:pos="720"/>
          <w:tab w:val="left" w:pos="2235" w:leader="none"/>
        </w:tabs>
        <w:spacing w:lineRule="auto" w:line="360" w:before="0" w:after="0"/>
        <w:rPr>
          <w:rFonts w:ascii="Times New Roman" w:hAnsi="Times New Roman" w:eastAsia="Times New Roman"/>
          <w:bCs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</w:r>
    </w:p>
    <w:p>
      <w:pPr>
        <w:pStyle w:val="Normal"/>
        <w:tabs>
          <w:tab w:val="clear" w:pos="720"/>
          <w:tab w:val="left" w:pos="2235" w:leader="none"/>
        </w:tabs>
        <w:spacing w:lineRule="auto" w:line="360" w:before="0" w:after="0"/>
        <w:ind w:firstLine="709"/>
        <w:jc w:val="center"/>
        <w:rPr>
          <w:rFonts w:ascii="Times New Roman" w:hAnsi="Times New Roman" w:eastAsia="Times New Roman"/>
          <w:bCs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</w:r>
    </w:p>
    <w:p>
      <w:pPr>
        <w:pStyle w:val="Normal"/>
        <w:tabs>
          <w:tab w:val="clear" w:pos="720"/>
          <w:tab w:val="left" w:pos="2235" w:leader="none"/>
        </w:tabs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</w:rPr>
      </w:pP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  <w:t>КУРСОВОЙ ПРОЕКТ</w:t>
      </w:r>
      <w:r>
        <w:rPr>
          <w:rFonts w:eastAsia="Times New Roman" w:ascii="Times New Roman" w:hAnsi="Times New Roman"/>
          <w:color w:val="000000" w:themeColor="text1"/>
          <w:sz w:val="24"/>
          <w:szCs w:val="24"/>
        </w:rPr>
        <w:br/>
        <w:br/>
      </w:r>
      <w:r>
        <w:rPr>
          <w:rFonts w:eastAsia="Times New Roman" w:cs="Times New Roman" w:ascii="Times New Roman" w:hAnsi="Times New Roman"/>
          <w:b/>
          <w:smallCaps/>
          <w:color w:val="000000"/>
          <w:sz w:val="24"/>
          <w:szCs w:val="24"/>
        </w:rPr>
        <w:t>ПРОЕКТИРОВАНИЕ И РАЗРАБОТКА ВЕБ-ПРИЛОЖЕНИЯ ДЛЯ ФЛОРИСТИЧЕСКОЙ КОМПАНИИ «ОНА ХОЧЕТ ЦВЕТЫ»</w:t>
      </w:r>
    </w:p>
    <w:p>
      <w:pPr>
        <w:pStyle w:val="Normal"/>
        <w:tabs>
          <w:tab w:val="clear" w:pos="720"/>
          <w:tab w:val="left" w:pos="2235" w:leader="none"/>
        </w:tabs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Группа: ИСП-420р, специальность </w:t>
      </w:r>
      <w:r>
        <w:rPr>
          <w:rFonts w:eastAsia="Times New Roman" w:cs="Times New Roman" w:ascii="Times New Roman" w:hAnsi="Times New Roman"/>
          <w:sz w:val="24"/>
          <w:szCs w:val="24"/>
        </w:rPr>
        <w:t>09.02.07 «Информационные системы и программирование»</w:t>
      </w:r>
    </w:p>
    <w:p>
      <w:pPr>
        <w:pStyle w:val="Normal"/>
        <w:tabs>
          <w:tab w:val="clear" w:pos="720"/>
          <w:tab w:val="left" w:pos="2235" w:leader="none"/>
        </w:tabs>
        <w:spacing w:lineRule="auto" w:line="360" w:before="0" w:after="0"/>
        <w:jc w:val="center"/>
        <w:rPr>
          <w:rFonts w:ascii="Times New Roman" w:hAnsi="Times New Roman" w:eastAsia="Times New Roman"/>
          <w:bCs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eastAsia="Times New Roman"/>
          <w:bCs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rPr>
          <w:rFonts w:ascii="Times New Roman" w:hAnsi="Times New Roman" w:eastAsia="Times New Roman"/>
          <w:bCs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  <w:t>Студент:</w:t>
      </w:r>
      <w:r>
        <w:rPr>
          <w:rFonts w:eastAsia="Times New Roman" w:ascii="Times New Roman" w:hAnsi="Times New Roman"/>
          <w:color w:val="000000" w:themeColor="text1"/>
          <w:sz w:val="24"/>
          <w:szCs w:val="24"/>
        </w:rPr>
        <w:t xml:space="preserve"> ___________________ </w:t>
      </w: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  <w:t>К.А. Белова                      «_____»________________2024г.</w:t>
      </w:r>
      <w:r>
        <w:rPr>
          <w:rFonts w:eastAsia="Times New Roman" w:ascii="Times New Roman" w:hAnsi="Times New Roman"/>
          <w:color w:val="000000" w:themeColor="text1"/>
          <w:sz w:val="24"/>
          <w:szCs w:val="24"/>
        </w:rPr>
        <w:br/>
      </w:r>
    </w:p>
    <w:p>
      <w:pPr>
        <w:pStyle w:val="Normal"/>
        <w:spacing w:lineRule="auto" w:line="360" w:before="0" w:after="0"/>
        <w:rPr>
          <w:rFonts w:ascii="Times New Roman" w:hAnsi="Times New Roman" w:eastAsia="Times New Roman"/>
          <w:bCs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  <w:t xml:space="preserve">Руководитель: </w:t>
      </w:r>
      <w:r>
        <w:rPr>
          <w:rFonts w:eastAsia="Times New Roman" w:ascii="Times New Roman" w:hAnsi="Times New Roman"/>
          <w:color w:val="000000" w:themeColor="text1"/>
          <w:sz w:val="24"/>
          <w:szCs w:val="24"/>
        </w:rPr>
        <w:t xml:space="preserve">___________________ Р.А. Дусанюк       </w:t>
      </w: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  <w:t xml:space="preserve">     «_____»_______________2024г.</w:t>
      </w:r>
    </w:p>
    <w:p>
      <w:pPr>
        <w:pStyle w:val="Normal"/>
        <w:spacing w:lineRule="auto" w:line="360" w:before="0" w:after="0"/>
        <w:rPr>
          <w:rFonts w:ascii="Times New Roman" w:hAnsi="Times New Roman" w:eastAsia="Times New Roman"/>
          <w:bCs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rPr>
          <w:rFonts w:ascii="Times New Roman" w:hAnsi="Times New Roman" w:eastAsia="Times New Roman"/>
          <w:bCs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  <w:t xml:space="preserve">Нормоконтролер: </w:t>
      </w:r>
      <w:r>
        <w:rPr>
          <w:rFonts w:eastAsia="Times New Roman" w:ascii="Times New Roman" w:hAnsi="Times New Roman"/>
          <w:color w:val="000000" w:themeColor="text1"/>
          <w:sz w:val="24"/>
          <w:szCs w:val="24"/>
        </w:rPr>
        <w:t>___________________ Н.В. Лепихина    «</w:t>
      </w:r>
      <w:r>
        <w:rPr>
          <w:rFonts w:eastAsia="Times New Roman" w:ascii="Times New Roman" w:hAnsi="Times New Roman"/>
          <w:bCs/>
          <w:color w:val="000000" w:themeColor="text1"/>
          <w:sz w:val="24"/>
          <w:szCs w:val="24"/>
        </w:rPr>
        <w:t>_____»_______________2024г.</w:t>
      </w:r>
      <w:r>
        <w:rPr>
          <w:rFonts w:eastAsia="Times New Roman" w:ascii="Times New Roman" w:hAnsi="Times New Roman"/>
          <w:color w:val="000000" w:themeColor="text1"/>
          <w:sz w:val="24"/>
          <w:szCs w:val="24"/>
        </w:rPr>
        <w:br/>
      </w:r>
    </w:p>
    <w:p>
      <w:pPr>
        <w:pStyle w:val="Normal"/>
        <w:spacing w:lineRule="auto" w:line="360" w:before="0" w:after="0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rPr>
          <w:rFonts w:ascii="Times New Roman" w:hAnsi="Times New Roman" w:eastAsia="Times New Roman"/>
          <w:color w:val="000000" w:themeColor="text1"/>
          <w:sz w:val="24"/>
          <w:szCs w:val="24"/>
        </w:rPr>
      </w:pPr>
      <w:r>
        <w:rPr>
          <w:rFonts w:eastAsia="Times New Roman"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Вологда,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2024г.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</w:rPr>
        <w:t xml:space="preserve">СОДЕРЖАНИЕ 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ВВЕДЕНИЕ………………………………………………………………………........................3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1. ТЕХНИЧЕСКИЕ ХАРАКТЕРИСТИКИ ПРОЕКТИРОВАНИЯ И РАЗРАБОТКИ ВЕБ-ПРИЛОЖЕНИЯ ДЛЯ ФЛОРИСТИЧЕСКОЙ КОМПАНИИ.....................................................</w:t>
      </w:r>
      <w:r>
        <w:rPr>
          <w:rFonts w:eastAsia="Times New Roman" w:cs="Times New Roman" w:ascii="Times New Roman" w:hAnsi="Times New Roman"/>
          <w:color w:val="FF0000"/>
          <w:sz w:val="24"/>
          <w:szCs w:val="24"/>
        </w:rPr>
        <w:t>4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2. ЭТАПЫ ПРОЕКТИРОВАНИЯ И РАЗРАБОТКИ ВЕБ-ПРИЛОЖЕНИЯ ДЛЯ ФЛОРИСТИЧЕСКОЙ КОМПАНИИ........................................................................................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  <w:r>
        <w:rPr>
          <w:rFonts w:eastAsia="Times New Roman" w:cs="Times New Roman" w:ascii="Times New Roman" w:hAnsi="Times New Roman"/>
          <w:color w:val="FF0000"/>
          <w:sz w:val="24"/>
          <w:szCs w:val="24"/>
        </w:rPr>
        <w:t>12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ЗАКЛЮЧЕНИЕ……………………………………………………............................................</w:t>
      </w:r>
      <w:r>
        <w:rPr>
          <w:rFonts w:eastAsia="Times New Roman" w:cs="Times New Roman" w:ascii="Times New Roman" w:hAnsi="Times New Roman"/>
          <w:color w:val="FF0000"/>
          <w:sz w:val="24"/>
          <w:szCs w:val="24"/>
        </w:rPr>
        <w:t>25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СПИСОК ИСПОЛЬЗОВАННЫХ ИСТОЧНИКОВ……………………………..…………….</w:t>
      </w:r>
      <w:r>
        <w:rPr>
          <w:rFonts w:eastAsia="Times New Roman" w:cs="Times New Roman" w:ascii="Times New Roman" w:hAnsi="Times New Roman"/>
          <w:color w:val="FF0000"/>
          <w:sz w:val="24"/>
          <w:szCs w:val="24"/>
        </w:rPr>
        <w:t>26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ab/>
      </w:r>
    </w:p>
    <w:p>
      <w:pPr>
        <w:pStyle w:val="Normal"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  <w:r>
        <w:br w:type="page"/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</w:rPr>
        <w:t>ВВЕДЕНИЕ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Актуальность магазина цветов в целом объясняется постоянным спросом на цветы как символы чувств и эмоций. Цветы используются для подарков, украшения интерьера, оформления праздников и мероприятий. Люди ценят красоту цветов и заботу, которую они передают.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Интернет-магазины цветов становятся все более актуальными из-за растущего онлайн-рынка и изменения потребительского поведения. С развитием технологий и доступности интернета все большее количество людей предпочитают совершать покупки онлайн. Это удобно, экономит время и позволяет выбирать и заказывать товары из любой точки мира.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Веб-приложение для флористической компании – это онлайн-платформа, специально разработанная для упрощения процесса управления бизнесом и взаимодействия с клиентами в сфере цветоводства и продажи цветов. 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Такое приложение может включать в себя различные функциональные возможности, такие как каталог товаров с описаниями и изображениями цветочных композиций, возможность заказа цветов онлайн, оплата через интернет, организация доставки цветов, управление заказами и клиентскими данными, статистика продаж.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Предметом исследования курсового проекта является проектирование и разработка веб-приложения для </w:t>
      </w:r>
      <w:bookmarkStart w:id="1" w:name="_Hlk159878631"/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флористической компании</w:t>
      </w:r>
      <w:bookmarkEnd w:id="1"/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bookmarkStart w:id="2" w:name="_gjdgxs"/>
      <w:bookmarkEnd w:id="2"/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Объектом исследования курсового проекта является веб-приложение для флористической компании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Целью курсового проекта является проектирование и разработка веб-приложения для флористической компании.</w:t>
      </w:r>
    </w:p>
    <w:p>
      <w:pPr>
        <w:pStyle w:val="Normal"/>
        <w:spacing w:lineRule="auto" w:line="360" w:before="0" w:after="0"/>
        <w:ind w:firstLine="709"/>
        <w:jc w:val="both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Для достижения поставленной цели были определены следующие задачи:</w:t>
      </w:r>
      <w:r>
        <w:rPr/>
        <w:t xml:space="preserve"> 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1.</w:t>
        <w:tab/>
        <w:t>Исследовать предметную область разработки веб-приложения.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2.</w:t>
        <w:tab/>
        <w:t>Выбрать и описать инструментальные средства реализации веб-приложения.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3.</w:t>
        <w:tab/>
        <w:t>Разработать дизайн будущего веб-приложения.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4.</w:t>
        <w:tab/>
        <w:t>Верстка веб-приложения.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Курсовой проект состоит из введения, двух разделов, заключения и списка использованных источников.</w:t>
      </w:r>
    </w:p>
    <w:p>
      <w:pPr>
        <w:pStyle w:val="Normal"/>
        <w:spacing w:lineRule="auto" w:line="360" w:before="0" w:after="400"/>
        <w:ind w:firstLine="709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</w:rPr>
      </w:pPr>
      <w:r>
        <w:br w:type="column"/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</w:rPr>
        <w:t>РАЗДЕЛ 1. ТЕХНИЧЕСКИЕ ХАРАКТЕРИСТИКИ ПРОЕКТИРОВАНИЯ И РАЗРАБОТКИ ВЕБ-ПРИЛОЖЕНИЯ ДЛЯ ФЛОРИСТИЧЕСКОЙ КОМПАНИИ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Магазин цветов</w:t>
      </w:r>
      <w:r>
        <w:rPr>
          <w:rFonts w:eastAsia="Times New Roman" w:cs="Times New Roman" w:ascii="Times New Roman" w:hAnsi="Times New Roman"/>
          <w:sz w:val="24"/>
          <w:szCs w:val="24"/>
          <w:highlight w:val="white"/>
        </w:rPr>
        <w:t xml:space="preserve"> – это место, в котором вы можете: </w:t>
      </w:r>
    </w:p>
    <w:p>
      <w:pPr>
        <w:pStyle w:val="Normal"/>
        <w:numPr>
          <w:ilvl w:val="0"/>
          <w:numId w:val="12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Приобрести свежие цветы, букеты или цветочные композиции для подарка или украшения интерьера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highlight w:val="white"/>
        </w:rPr>
        <w:t>;</w:t>
      </w:r>
    </w:p>
    <w:p>
      <w:pPr>
        <w:pStyle w:val="Normal"/>
        <w:numPr>
          <w:ilvl w:val="0"/>
          <w:numId w:val="12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Заказать доставку цветов к адресу получателя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highlight w:val="white"/>
        </w:rPr>
        <w:t>;</w:t>
      </w:r>
    </w:p>
    <w:p>
      <w:pPr>
        <w:pStyle w:val="Normal"/>
        <w:numPr>
          <w:ilvl w:val="0"/>
          <w:numId w:val="12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Получить консультацию по уходу за цветами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highlight w:val="white"/>
        </w:rPr>
        <w:t>;</w:t>
      </w:r>
    </w:p>
    <w:p>
      <w:pPr>
        <w:pStyle w:val="Normal"/>
        <w:numPr>
          <w:ilvl w:val="0"/>
          <w:numId w:val="12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Посетить мастер-классы по созданию цветочных композиций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highlight w:val="white"/>
        </w:rPr>
        <w:t>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highlight w:val="white"/>
        </w:rPr>
        <w:t xml:space="preserve">Сайт – 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онлайн-ресурс, доступный через интернет, который предоставляет информацию о компании, продукции или услугах, а также позволяет совершать покупки или взаимодействовать с компанией.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highlight w:val="white"/>
        </w:rPr>
        <w:t>. Веб-сайт может быть одностраничным или многостраничным, а его содержимое имеет возможность быть обычным словом или же держать всевозможные носители. Веб-сайты бывают:</w:t>
      </w:r>
    </w:p>
    <w:p>
      <w:pPr>
        <w:pStyle w:val="Normal"/>
        <w:numPr>
          <w:ilvl w:val="0"/>
          <w:numId w:val="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Информационные – предназначены для предоставления информации о компании, ее услугах и контактной информации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highlight w:val="white"/>
        </w:rPr>
        <w:t>;</w:t>
      </w:r>
    </w:p>
    <w:p>
      <w:pPr>
        <w:pStyle w:val="Normal"/>
        <w:numPr>
          <w:ilvl w:val="0"/>
          <w:numId w:val="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Интернет-магазины – позволяют совершать онлайн-покупки товаров или услуг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highlight w:val="white"/>
        </w:rPr>
        <w:t>;</w:t>
      </w:r>
    </w:p>
    <w:p>
      <w:pPr>
        <w:pStyle w:val="Normal"/>
        <w:numPr>
          <w:ilvl w:val="0"/>
          <w:numId w:val="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Корпоративные – предназначены для внутреннего или внешнего использования компании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highlight w:val="white"/>
        </w:rPr>
        <w:t>;</w:t>
      </w:r>
    </w:p>
    <w:p>
      <w:pPr>
        <w:pStyle w:val="Normal"/>
        <w:numPr>
          <w:ilvl w:val="0"/>
          <w:numId w:val="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Блоги - публикуют статьи, новости и другой контент на интересующие аудиторию темы;</w:t>
      </w:r>
    </w:p>
    <w:p>
      <w:pPr>
        <w:pStyle w:val="Normal"/>
        <w:numPr>
          <w:ilvl w:val="0"/>
          <w:numId w:val="9"/>
        </w:numPr>
        <w:spacing w:lineRule="auto" w:line="360" w:before="0" w:after="0"/>
        <w:ind w:left="0" w:firstLine="709"/>
        <w:jc w:val="both"/>
        <w:rPr/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highlight w:val="white"/>
        </w:rPr>
        <w:t>Поисковые системы и т. д.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highlight w:val="white"/>
        </w:rPr>
        <w:t>Веб-приложение - это приложение, в котором пользователь ведет взаимодействие с хостом, у которого имеется поддержка браузера. Основная составляющая веб-приложение делится между сервером и потребителем, данные сберегаются большей частью преимущественно на сервере, замен информацией исполняется по сети.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  <w:highlight w:val="white"/>
        </w:rPr>
        <w:t>Веб-приложения можно разделить на несколько составляющих:</w:t>
      </w:r>
    </w:p>
    <w:p>
      <w:pPr>
        <w:pStyle w:val="Normal"/>
        <w:numPr>
          <w:ilvl w:val="0"/>
          <w:numId w:val="13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Фронтенд (Frontend) представляет собой ту часть приложения, с которой пользователь непосредственно взаимодействует. Это интерфейс приложения, который включает в себя элементы дизайна, структуру страниц, элементы управления (кнопки, поля ввода и т. д.) и другие визуальные компоненты. Фронтенд отвечает за отображение данных пользователю, взаимодействие с интерфейсом и обеспечение удобства использования приложения.</w:t>
      </w:r>
    </w:p>
    <w:p>
      <w:pPr>
        <w:pStyle w:val="Normal"/>
        <w:numPr>
          <w:ilvl w:val="0"/>
          <w:numId w:val="13"/>
        </w:numPr>
        <w:shd w:val="clear" w:color="auto" w:fill="FFFFFF"/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Бекенд (Backend) – это серверная часть приложения, которая обрабатывает запросы от клиента, осуществляет бизнес-логику приложения, взаимодействует с базой данных и отправляет клиенту необходимую информацию. Бекенд управляет всеми вычислениями, алгоритмами и обработкой данных, которые не видны пользователю напрямую.</w:t>
      </w:r>
    </w:p>
    <w:p>
      <w:pPr>
        <w:pStyle w:val="Normal"/>
        <w:numPr>
          <w:ilvl w:val="0"/>
          <w:numId w:val="13"/>
        </w:numPr>
        <w:shd w:val="clear" w:color="auto" w:fill="FFFFFF"/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База данных (Database) – это структурированное хранилище данных, используемое для хранения информации, необходимой для работы приложения. В базе данных хранятся пользовательские данные, продукты, заказы, сообщения и другие данные, используемые приложением. База данных обеспечивает постоянный доступ к данным, их хранение и обеспечивает целостность и безопасность хранимой информации.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Типы веб-приложений:</w:t>
      </w:r>
    </w:p>
    <w:p>
      <w:pPr>
        <w:pStyle w:val="Normal"/>
        <w:numPr>
          <w:ilvl w:val="0"/>
          <w:numId w:val="4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Сайт-визитка – простой сайт, представляющий информацию о компании, ее услугах и контактной информации;</w:t>
      </w:r>
    </w:p>
    <w:p>
      <w:pPr>
        <w:pStyle w:val="Normal"/>
        <w:numPr>
          <w:ilvl w:val="0"/>
          <w:numId w:val="4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Интернет-магазин – онлайн-платформа для продажи товаров и услуг через интернет;</w:t>
      </w:r>
    </w:p>
    <w:p>
      <w:pPr>
        <w:pStyle w:val="Normal"/>
        <w:numPr>
          <w:ilvl w:val="0"/>
          <w:numId w:val="4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Веб-приложения для бизнеса – приложения, разработанные для автоматизации бизнес-процессов и повышения эффективности работы компании;</w:t>
      </w:r>
    </w:p>
    <w:p>
      <w:pPr>
        <w:pStyle w:val="Normal"/>
        <w:numPr>
          <w:ilvl w:val="0"/>
          <w:numId w:val="4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Социальные сети – онлайн-платформы для общения, обмена информацией и контактов между пользователями;</w:t>
      </w:r>
    </w:p>
    <w:p>
      <w:pPr>
        <w:pStyle w:val="Normal"/>
        <w:numPr>
          <w:ilvl w:val="0"/>
          <w:numId w:val="4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Веб-приложения для образования – платформы для обучения и обмена знаниями через интернет.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Главные различия между сайтами и веб-приложениями:</w:t>
      </w:r>
    </w:p>
    <w:p>
      <w:pPr>
        <w:pStyle w:val="Normal"/>
        <w:numPr>
          <w:ilvl w:val="0"/>
          <w:numId w:val="11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Веб-приложения более интерактивны, чем обычные сайты. Они могут обрабатывать пользовательские действия, выполнять сложные операции и взаимодействовать с базой данных. Сайты же, как правило, представляют статический контент и информацию.</w:t>
      </w:r>
    </w:p>
    <w:p>
      <w:pPr>
        <w:pStyle w:val="Normal"/>
        <w:numPr>
          <w:ilvl w:val="0"/>
          <w:numId w:val="11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Веб-приложения обычно имеют более широкий функционал и предоставляют пользователю возможность выполнения различных задач или операций, в то время как сайты предназначены преимущественно для представления информации и контактной информации.</w:t>
      </w:r>
    </w:p>
    <w:p>
      <w:pPr>
        <w:pStyle w:val="Normal"/>
        <w:numPr>
          <w:ilvl w:val="0"/>
          <w:numId w:val="11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 xml:space="preserve">Веб-приложения обычно требуют более сложного программирования и разработки, чем обычные сайты из-за необходимости обработки данных, логики приложения и взаимодействия с базой данных. </w:t>
      </w:r>
    </w:p>
    <w:p>
      <w:pPr>
        <w:pStyle w:val="Normal"/>
        <w:numPr>
          <w:ilvl w:val="0"/>
          <w:numId w:val="11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Веб-приложения могут легче обновляться и модернизироваться, так как они работают на стороне сервера, в то время как для обновления сайта может потребоваться изменение исходного кода каждой страницы.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 xml:space="preserve">Выдающиеся качества веб-приложения для флористической компании перед другими аналогами: </w:t>
      </w:r>
    </w:p>
    <w:p>
      <w:pPr>
        <w:pStyle w:val="Normal"/>
        <w:numPr>
          <w:ilvl w:val="0"/>
          <w:numId w:val="1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Благоприятный и инстинктивно понятный интерфейс;</w:t>
      </w:r>
    </w:p>
    <w:p>
      <w:pPr>
        <w:pStyle w:val="Normal"/>
        <w:numPr>
          <w:ilvl w:val="0"/>
          <w:numId w:val="1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Скидки;</w:t>
      </w:r>
    </w:p>
    <w:p>
      <w:pPr>
        <w:pStyle w:val="Normal"/>
        <w:numPr>
          <w:ilvl w:val="0"/>
          <w:numId w:val="1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Блок с часто задаваемыми вопросами и ответами на них;</w:t>
      </w:r>
    </w:p>
    <w:p>
      <w:pPr>
        <w:pStyle w:val="Normal"/>
        <w:numPr>
          <w:ilvl w:val="0"/>
          <w:numId w:val="1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Удобная фильтрация для выбора необходимого букета.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  <w:t>Этапы проектирования и разработки веб-приложения для флористической компании:</w:t>
      </w:r>
    </w:p>
    <w:p>
      <w:pPr>
        <w:pStyle w:val="Normal"/>
        <w:numPr>
          <w:ilvl w:val="0"/>
          <w:numId w:val="10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Первым шагом в разработке веб-приложения для флористической компании будет анализ аналогичных сайтов конкурентов или других компаний в этой отрасли. Это поможет понять требования рынка, выявить сильные и слабые стороны существующих решений, а также собрать идеи и вдохновение для дальнейшей работы. Также важно собрать все необходимые изображения, информацию о товарах, услугах, ценах, контактной информации и других деталях, которые будут использоваться на сайте.</w:t>
      </w:r>
    </w:p>
    <w:p>
      <w:pPr>
        <w:pStyle w:val="Normal"/>
        <w:numPr>
          <w:ilvl w:val="0"/>
          <w:numId w:val="10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На основе полученной информации и анализа конкурентов необходимо составить техническое задание, которое будет определять основные требования к будущему веб-приложению. Техническое задание включает в себя описание функционала приложения, структуру сайта, требования к дизайну и интерфейсу, архитектуру базы данных, интеграцию сторонних сервисов и многое другое. От технического задания зависит весь дальнейший процесс разработки.</w:t>
      </w:r>
    </w:p>
    <w:p>
      <w:pPr>
        <w:pStyle w:val="Normal"/>
        <w:numPr>
          <w:ilvl w:val="0"/>
          <w:numId w:val="10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UI/UX дизайн является важной частью разработки веб-приложения, поскольку от визуального восприятия и удобства использования зависит пользовательский опыт. На этом этапе разрабатывается User Interface Design Kit (UI KID), который включает в себя определение основных цветовой палитры, шрифтов, стилей иконок, а также визуальные элементы при наведении или нажатии на них. Основная цель UI/UX дизайна – сделать приложение привлекательным, удобным и интуитивно понятным для пользователей.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  <w:shd w:fill="FDFDFD" w:val="clear"/>
        </w:rPr>
      </w:pPr>
      <w:r>
        <w:rPr>
          <w:rFonts w:eastAsia="Times New Roman" w:cs="Times New Roman" w:ascii="Times New Roman" w:hAnsi="Times New Roman"/>
          <w:sz w:val="24"/>
          <w:szCs w:val="24"/>
          <w:shd w:fill="FDFDFD" w:val="clear"/>
        </w:rPr>
        <w:t>Макет сайта – это визуальное представление структуры и расположения элементов на веб-странице. Макет используется для того, чтобы понять, как будет выглядеть сайт на экране пользователя и какие элементы будут на нем присутствовать. Он содержит информацию о расположении шапки, меню, блоков контента, изображений и других элементов на странице. Разработка макета помогает визуализировать концепцию сайта и обеспечить гармоничное сочетание всех его элементов.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  <w:shd w:fill="FDFDFD" w:val="clear"/>
        </w:rPr>
      </w:pPr>
      <w:r>
        <w:rPr>
          <w:rFonts w:eastAsia="Times New Roman" w:cs="Times New Roman" w:ascii="Times New Roman" w:hAnsi="Times New Roman"/>
          <w:sz w:val="24"/>
          <w:szCs w:val="24"/>
          <w:shd w:fill="FDFDFD" w:val="clear"/>
        </w:rPr>
        <w:t>Композиция сайта обычно состоит из трех основных частей:</w:t>
      </w:r>
    </w:p>
    <w:p>
      <w:pPr>
        <w:pStyle w:val="Normal"/>
        <w:numPr>
          <w:ilvl w:val="0"/>
          <w:numId w:val="7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shd w:fill="FDFDFD" w:val="clear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shd w:fill="FDFDFD" w:val="clear"/>
        </w:rPr>
        <w:t>Шапка (header) – верхняя часть страницы, где обычно располагается логотип компании, основное меню навигации, контактная информация и другие важные элементы.</w:t>
      </w:r>
    </w:p>
    <w:p>
      <w:pPr>
        <w:pStyle w:val="Normal"/>
        <w:numPr>
          <w:ilvl w:val="0"/>
          <w:numId w:val="7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shd w:fill="FDFDFD" w:val="clear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shd w:fill="FDFDFD" w:val="clear"/>
        </w:rPr>
        <w:t>Информационный раздел (body) – основная область страницы, где содержится основной контент, тексты, изображения, видео и другие элементы, предназначенные для информационного представления.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shd w:fill="FDFDFD" w:val="clear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shd w:fill="FDFDFD" w:val="clear"/>
        </w:rPr>
        <w:t>Подвал (footer) – нижняя часть страницы, где обычно размещаются дополнительные ссылки на разделы сайта, контактная информация, копирайты, кнопки для социальных сетей и другие элементы, завершающие контент страницы.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  <w:shd w:fill="FDFDFD" w:val="clear"/>
        </w:rPr>
      </w:pPr>
      <w:r>
        <w:rPr>
          <w:rFonts w:eastAsia="Times New Roman" w:cs="Times New Roman" w:ascii="Times New Roman" w:hAnsi="Times New Roman"/>
          <w:sz w:val="24"/>
          <w:szCs w:val="24"/>
          <w:shd w:fill="FDFDFD" w:val="clear"/>
        </w:rPr>
        <w:t>Дизайн сайта – это процесс разработки визуального оформления и организации информации на веб-странице с учетом пользовательского опыта и целей бизнеса. Основная задача дизайна сайта заключается в создании удобного, привлекательного и функционального интерфейса, который обеспечит удовлетворение потребностей пользователей и будет соответствовать целям компании. Главная цель дизайна сайта – улучшение пользовательского опыта, увеличение конверсии и повышение узнаваемости бренда.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Разработка макета, дизайна и UI KID осуществлялась в Figma.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Figma – это онлайн-платформа для дизайнеров и разработчиков, которая предоставляет возможность создавать макеты, дизайны и прототипы веб-сайтов и мобильных приложений. Figma обладает множеством инструментов для работы над дизайном, включая элементы интерфейса, цветовые схемы, шрифты, анимации и многое другое. Одним из основных преимуществ Figma является возможность совместной работы в реальном времени над проектом, что делает процесс совместной разработки более эффективным.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700405" cy="1049655"/>
            <wp:effectExtent l="0" t="0" r="0" b="0"/>
            <wp:docPr id="1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Рисунок 1. Логотип Figma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Верстка – это процесс создания веб-страницы или макета на основе графического дизайна с использованием языков разметки веб-страниц, таких как HTML, CSS и иногда JavaScript. Верстка включает в себя перенос элементов дизайна (тексты, изображения, кнопки, формы и прочее) из макета в код, который браузер может интерпретировать и отображать пользователю.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Используется приложение: Microsoft Visual Studio Code.</w:t>
      </w:r>
      <w:r>
        <w:rPr>
          <w:rFonts w:eastAsia="Quattrocento Sans" w:cs="Quattrocento Sans" w:ascii="Quattrocento Sans" w:hAnsi="Quattrocento Sans"/>
          <w:color w:val="D0021B"/>
          <w:sz w:val="20"/>
          <w:szCs w:val="20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Visual Studio Code (VS Code) – это бесплатный текстовый редактор, разработанный компанией Microsoft для написания кода на различных языках программирования, включая HTML, CSS, JavaScript, Python, PHP и многие другие. VS Code обладает широким набором инструментов и расширений, которые помогают улучшить процесс разработки, например подсветку синтаксиса, автодополнение кода, отладку и многое другое. С помощью VS Code можно редактировать код, работать с версткой, управлять проектами и расширять его функциональность с помощью дополнительных плагинов и расширений. 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1085850" cy="1085850"/>
            <wp:effectExtent l="0" t="0" r="0" b="0"/>
            <wp:docPr id="2" name="Рисунок 38" descr="Visual Studio Cod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8" descr="Visual Studio Cod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Рисунок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2. </w:t>
      </w:r>
      <w:r>
        <w:rPr>
          <w:rFonts w:eastAsia="Times New Roman" w:cs="Times New Roman" w:ascii="Times New Roman" w:hAnsi="Times New Roman"/>
          <w:sz w:val="24"/>
          <w:szCs w:val="24"/>
        </w:rPr>
        <w:t>Логотип</w:t>
      </w:r>
      <w:r>
        <w:rPr>
          <w:rFonts w:eastAsia="Times New Roman" w:cs="Times New Roman" w:ascii="Times New Roman" w:hAnsi="Times New Roman"/>
          <w:sz w:val="24"/>
          <w:szCs w:val="24"/>
          <w:lang w:val="en-US"/>
        </w:rPr>
        <w:t xml:space="preserve"> Visual Studio Code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  <w:shd w:fill="FDFDFD" w:val="clear"/>
        </w:rPr>
      </w:pPr>
      <w:r>
        <w:rPr>
          <w:rFonts w:eastAsia="Times New Roman" w:cs="Times New Roman" w:ascii="Times New Roman" w:hAnsi="Times New Roman"/>
          <w:sz w:val="24"/>
          <w:szCs w:val="24"/>
          <w:shd w:fill="FDFDFD" w:val="clear"/>
        </w:rPr>
        <w:t xml:space="preserve">HTML (HyperText Markup Language) – это язык разметки, который используется для создания структуры и содержания веб-страниц. HTML представляет собой набор различных элементов, таких как заголовки, параграфы, списки, изображения, ссылки и другие, которые определяют структуру и содержание страницы. С помощью HTML можно организовать текст, изображения и другие элементы на странице таким образом, чтобы браузер мог правильно интерпретировать и отобразить информацию, доступную для пользователей. 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  <w:shd w:fill="FDFDFD" w:val="clear"/>
        </w:rPr>
      </w:pPr>
      <w:r>
        <w:rPr>
          <w:rFonts w:eastAsia="Times New Roman" w:cs="Times New Roman" w:ascii="Times New Roman" w:hAnsi="Times New Roman"/>
          <w:sz w:val="24"/>
          <w:szCs w:val="24"/>
          <w:shd w:fill="FDFDFD" w:val="clear"/>
        </w:rPr>
        <w:t xml:space="preserve">CSS (Cascading Style Sheets) – это язык таблиц стилей, который используется для оформления и стилизации веб-страниц. CSS позволяет указывать различные свойства дизайна, такие как цвета, шрифты, отступы, размеры и расположение элементов на странице. С помощью CSS можно создавать привлекательный и современный внешний вид веб-страниц, оформлять элементы интерфейса, делать страницу адаптивной под различные устройства и многое другое. CSS используется в сочетании с HTML для создания структуры и стиля веб-страницы. 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  <w:shd w:fill="FDFDFD" w:val="clear"/>
        </w:rPr>
      </w:pPr>
      <w:r>
        <w:rPr>
          <w:rFonts w:eastAsia="Times New Roman" w:cs="Times New Roman" w:ascii="Times New Roman" w:hAnsi="Times New Roman"/>
          <w:sz w:val="24"/>
          <w:szCs w:val="24"/>
          <w:shd w:fill="FDFDFD" w:val="clear"/>
        </w:rPr>
        <w:t>JavaScript – это интерпретируемый язык программирования, который используется для создания интерактивных элементов и динамического контента на веб-страницах. JavaScript расширяет функциональность веб-сайтов, позволяя добавлять интерактивность, анимацию, обработку событий, валидацию форм, изменение содержимого страницы без перезагрузки и многое другое.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sz w:val="24"/>
          <w:szCs w:val="24"/>
          <w:shd w:fill="FDFDFD" w:val="clear"/>
        </w:rPr>
      </w:pPr>
      <w:r>
        <w:rPr/>
        <w:drawing>
          <wp:inline distT="0" distB="0" distL="0" distR="0">
            <wp:extent cx="3405505" cy="1045210"/>
            <wp:effectExtent l="0" t="0" r="0" b="0"/>
            <wp:docPr id="3" name="Рисунок 40" descr="HTML5 CSS3 JS icon set. Web development logo icon set of html, css and  javascript, programming symbol. Векторный объект Stock |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0" descr="HTML5 CSS3 JS icon set. Web development logo icon set of html, css and  javascript, programming symbol. Векторный объект Stock | Adobe Stock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Рисунок 3. Логотипы </w:t>
      </w:r>
      <w:r>
        <w:rPr>
          <w:rFonts w:eastAsia="Times New Roman" w:cs="Times New Roman" w:ascii="Times New Roman" w:hAnsi="Times New Roman"/>
          <w:sz w:val="24"/>
          <w:szCs w:val="24"/>
          <w:shd w:fill="FDFDFD" w:val="clear"/>
          <w:lang w:val="en-US"/>
        </w:rPr>
        <w:t>CSS</w:t>
      </w:r>
      <w:r>
        <w:rPr>
          <w:rFonts w:eastAsia="Times New Roman" w:cs="Times New Roman" w:ascii="Times New Roman" w:hAnsi="Times New Roman"/>
          <w:sz w:val="24"/>
          <w:szCs w:val="24"/>
          <w:shd w:fill="FDFDFD" w:val="clear"/>
        </w:rPr>
        <w:t xml:space="preserve">, </w:t>
      </w:r>
      <w:r>
        <w:rPr>
          <w:rFonts w:eastAsia="Times New Roman" w:cs="Times New Roman" w:ascii="Times New Roman" w:hAnsi="Times New Roman"/>
          <w:sz w:val="24"/>
          <w:szCs w:val="24"/>
          <w:shd w:fill="FDFDFD" w:val="clear"/>
          <w:lang w:val="en-US"/>
        </w:rPr>
        <w:t>HTML</w:t>
      </w:r>
      <w:r>
        <w:rPr>
          <w:rFonts w:eastAsia="Times New Roman" w:cs="Times New Roman" w:ascii="Times New Roman" w:hAnsi="Times New Roman"/>
          <w:sz w:val="24"/>
          <w:szCs w:val="24"/>
          <w:shd w:fill="FDFDFD" w:val="clear"/>
        </w:rPr>
        <w:t xml:space="preserve"> и </w:t>
      </w:r>
      <w:r>
        <w:rPr>
          <w:rFonts w:eastAsia="Times New Roman" w:cs="Times New Roman" w:ascii="Times New Roman" w:hAnsi="Times New Roman"/>
          <w:sz w:val="24"/>
          <w:szCs w:val="24"/>
          <w:shd w:fill="FDFDFD" w:val="clear"/>
          <w:lang w:val="en-US"/>
        </w:rPr>
        <w:t>JavaScript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Заполнение вебсайта всей информацией, проверка на валидность код и тестирование его, особое внимание стоит уделить регистрации, подтверждению личности и оформлению заказа.</w:t>
      </w:r>
    </w:p>
    <w:p>
      <w:pPr>
        <w:pStyle w:val="Normal"/>
        <w:shd w:val="clear" w:color="auto" w:fill="FFFFFF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Запросы к системе в целом: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Вероятность создания комфортного для пользователя интерфейса;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Обеспечивание конфигурации информации, продвижения по службе и списка услуг;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Степень надежности веб-приложения обязан отвечать технологии программирования.</w:t>
      </w:r>
    </w:p>
    <w:p>
      <w:pPr>
        <w:pStyle w:val="Normal"/>
        <w:shd w:val="clear" w:color="auto" w:fill="FFFFFF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Запросы к пользовательскому интерфейсу:</w:t>
      </w:r>
    </w:p>
    <w:p>
      <w:pPr>
        <w:pStyle w:val="Normal"/>
        <w:numPr>
          <w:ilvl w:val="0"/>
          <w:numId w:val="3"/>
        </w:numPr>
        <w:shd w:val="clear" w:color="auto" w:fill="FFFFFF"/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Гарантировать комфортное и действенное внедрение веб-приложения для любого пользователя;</w:t>
      </w:r>
    </w:p>
    <w:p>
      <w:pPr>
        <w:pStyle w:val="Normal"/>
        <w:numPr>
          <w:ilvl w:val="0"/>
          <w:numId w:val="3"/>
        </w:numPr>
        <w:spacing w:lineRule="auto" w:line="360" w:before="0" w:after="0"/>
        <w:ind w:left="0" w:firstLine="709"/>
        <w:jc w:val="both"/>
        <w:rPr/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Обеспечивать функциональность, соответствовать задачам пользователя; </w:t>
      </w:r>
    </w:p>
    <w:p>
      <w:pPr>
        <w:pStyle w:val="Normal"/>
        <w:numPr>
          <w:ilvl w:val="0"/>
          <w:numId w:val="3"/>
        </w:numPr>
        <w:spacing w:lineRule="auto" w:line="360" w:before="0" w:after="0"/>
        <w:ind w:left="0" w:firstLine="709"/>
        <w:jc w:val="both"/>
        <w:rPr/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Возможность регистрации и оформления заказа.</w:t>
      </w:r>
    </w:p>
    <w:p>
      <w:pPr>
        <w:pStyle w:val="Normal"/>
        <w:shd w:val="clear" w:color="auto" w:fill="FFFFFF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Запросы к документации по программному обеспечиванию:</w:t>
      </w:r>
    </w:p>
    <w:p>
      <w:pPr>
        <w:pStyle w:val="Normal"/>
        <w:numPr>
          <w:ilvl w:val="0"/>
          <w:numId w:val="5"/>
        </w:numPr>
        <w:shd w:val="clear" w:color="auto" w:fill="FFFFFF"/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Техническое задание, оформленное по ГОСТ 19.201-78; </w:t>
      </w:r>
    </w:p>
    <w:p>
      <w:pPr>
        <w:pStyle w:val="Normal"/>
        <w:numPr>
          <w:ilvl w:val="0"/>
          <w:numId w:val="5"/>
        </w:numPr>
        <w:shd w:val="clear" w:color="auto" w:fill="FFFFFF"/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Руководство системного программиста по ГОСТ 19.503-79; </w:t>
      </w:r>
    </w:p>
    <w:p>
      <w:pPr>
        <w:pStyle w:val="Normal"/>
        <w:numPr>
          <w:ilvl w:val="0"/>
          <w:numId w:val="5"/>
        </w:numPr>
        <w:shd w:val="clear" w:color="auto" w:fill="FFFFFF"/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Руководство программиста по ГОСТ 19.504-79; </w:t>
      </w:r>
    </w:p>
    <w:p>
      <w:pPr>
        <w:pStyle w:val="Normal"/>
        <w:numPr>
          <w:ilvl w:val="0"/>
          <w:numId w:val="5"/>
        </w:numPr>
        <w:shd w:val="clear" w:color="auto" w:fill="FFFFFF"/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Руководство оператора по ГОСТ 19.505-79.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Главные задачи, которые имеют все шансы быть решены в процессе создания сайта:</w:t>
      </w:r>
    </w:p>
    <w:p>
      <w:pPr>
        <w:pStyle w:val="Normal"/>
        <w:numPr>
          <w:ilvl w:val="0"/>
          <w:numId w:val="8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Наращивание размера текстовой и графической информации, представленной на сайте;</w:t>
      </w:r>
    </w:p>
    <w:p>
      <w:pPr>
        <w:pStyle w:val="Normal"/>
        <w:numPr>
          <w:ilvl w:val="0"/>
          <w:numId w:val="8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Создание версии вебсайта, приспособленной для просмотра на мобильных устройствах;</w:t>
      </w:r>
    </w:p>
    <w:p>
      <w:pPr>
        <w:pStyle w:val="Normal"/>
        <w:numPr>
          <w:ilvl w:val="0"/>
          <w:numId w:val="8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Интеграция добавочных функций, которые могут помочь сделать лучше или же облегчить любое воздействие пользователя.</w:t>
      </w:r>
    </w:p>
    <w:p>
      <w:pPr>
        <w:pStyle w:val="Normal"/>
        <w:spacing w:before="0" w:after="400"/>
        <w:jc w:val="center"/>
        <w:rPr/>
      </w:pPr>
      <w:r>
        <w:br w:type="column"/>
      </w:r>
      <w:r>
        <w:rPr>
          <w:rFonts w:eastAsia="Times New Roman" w:cs="Times New Roman" w:ascii="Times New Roman" w:hAnsi="Times New Roman"/>
          <w:b/>
          <w:color w:val="111111"/>
          <w:sz w:val="24"/>
          <w:szCs w:val="24"/>
        </w:rPr>
        <w:t xml:space="preserve">РАЗДЕЛ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</w:rPr>
        <w:t>2. ЭТАПЫ ПРОЕКТИРОВАНИЯ И РАЗРАБОТКИ ВЕБ-ПРИЛОЖЕНИЯ ДЛЯ ФЛОРИСТИЧЕСКОЙ КОМПАНИИ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mallCap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smallCaps/>
          <w:color w:val="000000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азработка макета</w:t>
      </w:r>
      <w:r>
        <w:rPr>
          <w:rFonts w:eastAsia="Times New Roman" w:cs="Times New Roman" w:ascii="Times New Roman" w:hAnsi="Times New Roman"/>
          <w:smallCaps/>
          <w:color w:val="000000"/>
          <w:sz w:val="24"/>
          <w:szCs w:val="24"/>
        </w:rPr>
        <w:t>:</w:t>
      </w:r>
    </w:p>
    <w:p>
      <w:pPr>
        <w:pStyle w:val="Normal"/>
        <w:numPr>
          <w:ilvl w:val="0"/>
          <w:numId w:val="20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После просмотра достаточного количества аналогов, был создан макет для главной страницы.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FF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FF0000"/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2243455</wp:posOffset>
            </wp:positionH>
            <wp:positionV relativeFrom="paragraph">
              <wp:posOffset>-19685</wp:posOffset>
            </wp:positionV>
            <wp:extent cx="2025015" cy="6557645"/>
            <wp:effectExtent l="0" t="0" r="0" b="0"/>
            <wp:wrapSquare wrapText="largest"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4. Макет главной страницы</w:t>
      </w:r>
    </w:p>
    <w:p>
      <w:pPr>
        <w:pStyle w:val="Normal"/>
        <w:numPr>
          <w:ilvl w:val="0"/>
          <w:numId w:val="21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После главное страницы проектируются макеты для входа и регистрации.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1125855</wp:posOffset>
            </wp:positionH>
            <wp:positionV relativeFrom="paragraph">
              <wp:posOffset>-36830</wp:posOffset>
            </wp:positionV>
            <wp:extent cx="4237355" cy="2522220"/>
            <wp:effectExtent l="0" t="0" r="0" b="0"/>
            <wp:wrapSquare wrapText="largest"/>
            <wp:docPr id="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ind w:hanging="0"/>
        <w:jc w:val="center"/>
        <w:rPr/>
      </w:pPr>
      <w:r>
        <w:rPr/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5. Макет модального окна «входа»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1165860</wp:posOffset>
            </wp:positionH>
            <wp:positionV relativeFrom="paragraph">
              <wp:posOffset>107950</wp:posOffset>
            </wp:positionV>
            <wp:extent cx="4154170" cy="2472690"/>
            <wp:effectExtent l="0" t="0" r="0" b="0"/>
            <wp:wrapSquare wrapText="largest"/>
            <wp:docPr id="6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17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6. Макет модального окна «регистрации»</w:t>
      </w:r>
    </w:p>
    <w:p>
      <w:pPr>
        <w:pStyle w:val="Normal"/>
        <w:numPr>
          <w:ilvl w:val="0"/>
          <w:numId w:val="21"/>
        </w:numPr>
        <w:spacing w:lineRule="auto" w:line="360" w:before="0" w:after="0"/>
        <w:ind w:left="0" w:firstLine="709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Далее создаем макет для страниц «каталога», «информация о товаре», «производства», «корзины», «оформления заказа», «личного кабинета» и «ошибки 404». 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7. Макет страницы «каталог»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8. Макет страницы «информация о товаре»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9. Макет страницы «производство»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10. Макет страницы «корзина»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11. Макет страницы «оформления заказа»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12. Макет страницы «личный кабинет»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13. Макет страницы «ошибка 404»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mallCap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smallCaps/>
          <w:color w:val="000000"/>
          <w:sz w:val="24"/>
          <w:szCs w:val="24"/>
        </w:rPr>
        <w:t>Р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азработка дизайна</w:t>
      </w:r>
      <w:r>
        <w:rPr>
          <w:rFonts w:eastAsia="Times New Roman" w:cs="Times New Roman" w:ascii="Times New Roman" w:hAnsi="Times New Roman"/>
          <w:smallCaps/>
          <w:color w:val="000000"/>
          <w:sz w:val="24"/>
          <w:szCs w:val="24"/>
        </w:rPr>
        <w:t>:</w:t>
      </w:r>
    </w:p>
    <w:p>
      <w:pPr>
        <w:pStyle w:val="Normal"/>
        <w:numPr>
          <w:ilvl w:val="0"/>
          <w:numId w:val="16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На главной странице будут расположены: </w:t>
      </w:r>
    </w:p>
    <w:p>
      <w:pPr>
        <w:pStyle w:val="Normal"/>
        <w:numPr>
          <w:ilvl w:val="0"/>
          <w:numId w:val="17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Шапка с логотипом, навигацией и контактами;</w:t>
      </w:r>
    </w:p>
    <w:p>
      <w:pPr>
        <w:pStyle w:val="Normal"/>
        <w:numPr>
          <w:ilvl w:val="0"/>
          <w:numId w:val="17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Оффер;</w:t>
      </w:r>
    </w:p>
    <w:p>
      <w:pPr>
        <w:pStyle w:val="Normal"/>
        <w:numPr>
          <w:ilvl w:val="0"/>
          <w:numId w:val="17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Скидка;</w:t>
      </w:r>
    </w:p>
    <w:p>
      <w:pPr>
        <w:pStyle w:val="Normal"/>
        <w:numPr>
          <w:ilvl w:val="0"/>
          <w:numId w:val="17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Популярные товары;</w:t>
      </w:r>
    </w:p>
    <w:p>
      <w:pPr>
        <w:pStyle w:val="Normal"/>
        <w:numPr>
          <w:ilvl w:val="0"/>
          <w:numId w:val="17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Обратная связь;</w:t>
      </w:r>
    </w:p>
    <w:p>
      <w:pPr>
        <w:pStyle w:val="Normal"/>
        <w:numPr>
          <w:ilvl w:val="0"/>
          <w:numId w:val="17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Информация о магазине;</w:t>
      </w:r>
    </w:p>
    <w:p>
      <w:pPr>
        <w:pStyle w:val="Normal"/>
        <w:numPr>
          <w:ilvl w:val="0"/>
          <w:numId w:val="17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Блок с изображениями и видео о том, как создаются букеты;</w:t>
      </w:r>
    </w:p>
    <w:p>
      <w:pPr>
        <w:pStyle w:val="Normal"/>
        <w:numPr>
          <w:ilvl w:val="0"/>
          <w:numId w:val="17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Подвал с навигацией и контактами.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FF0000"/>
          <w:sz w:val="24"/>
          <w:szCs w:val="24"/>
        </w:rPr>
      </w:pPr>
      <w:r>
        <w:rPr/>
        <w:drawing>
          <wp:inline distT="0" distB="0" distL="0" distR="0">
            <wp:extent cx="1591310" cy="5146675"/>
            <wp:effectExtent l="0" t="0" r="0" b="0"/>
            <wp:docPr id="7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1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14. Дизайн главной страницы</w:t>
      </w:r>
    </w:p>
    <w:p>
      <w:pPr>
        <w:pStyle w:val="Normal"/>
        <w:numPr>
          <w:ilvl w:val="0"/>
          <w:numId w:val="16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В модальном окне «входа» будут 2 поля для заполнения: номер телефона и пароль, а также кнопки для быстрого перемещения между входом и регистрацией.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/>
        <w:drawing>
          <wp:inline distT="0" distB="0" distL="0" distR="0">
            <wp:extent cx="3795395" cy="2596515"/>
            <wp:effectExtent l="0" t="0" r="0" b="0"/>
            <wp:docPr id="8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39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15. Дизайн страницы «вход»</w:t>
      </w:r>
    </w:p>
    <w:p>
      <w:pPr>
        <w:pStyle w:val="Normal"/>
        <w:numPr>
          <w:ilvl w:val="0"/>
          <w:numId w:val="16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В модальном окне «регистрации будет 3 поля для заполнения: имя, номер телефона, пароль и повтор пароля</w:t>
        <w:tab/>
        <w:t>, а кнопки для быстрого перемещения между входом и регистрацией.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3712845" cy="2545080"/>
            <wp:effectExtent l="0" t="0" r="0" b="0"/>
            <wp:docPr id="9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16. Дизайн страницы «регистрация»</w:t>
      </w:r>
    </w:p>
    <w:p>
      <w:pPr>
        <w:pStyle w:val="Normal"/>
        <w:numPr>
          <w:ilvl w:val="0"/>
          <w:numId w:val="16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На странице «каталог» будут расположены:</w:t>
      </w:r>
    </w:p>
    <w:p>
      <w:pPr>
        <w:pStyle w:val="Normal"/>
        <w:numPr>
          <w:ilvl w:val="3"/>
          <w:numId w:val="18"/>
        </w:numPr>
        <w:spacing w:lineRule="auto" w:line="360" w:before="0" w:after="0"/>
        <w:ind w:left="0" w:firstLine="709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Шапка с логотипом, навигацией и контактами;</w:t>
      </w:r>
    </w:p>
    <w:p>
      <w:pPr>
        <w:pStyle w:val="Normal"/>
        <w:numPr>
          <w:ilvl w:val="3"/>
          <w:numId w:val="18"/>
        </w:numPr>
        <w:spacing w:lineRule="auto" w:line="360" w:before="0" w:after="0"/>
        <w:ind w:left="0" w:firstLine="709"/>
        <w:jc w:val="both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Фильтр;</w:t>
      </w:r>
    </w:p>
    <w:p>
      <w:pPr>
        <w:pStyle w:val="Normal"/>
        <w:numPr>
          <w:ilvl w:val="3"/>
          <w:numId w:val="18"/>
        </w:numPr>
        <w:spacing w:lineRule="auto" w:line="360" w:before="0" w:after="0"/>
        <w:ind w:left="0" w:firstLine="709"/>
        <w:jc w:val="both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Карточки букетов;</w:t>
      </w:r>
    </w:p>
    <w:p>
      <w:pPr>
        <w:pStyle w:val="Normal"/>
        <w:numPr>
          <w:ilvl w:val="0"/>
          <w:numId w:val="18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Подвал с навигацией и контактами.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FF0000"/>
          <w:sz w:val="24"/>
          <w:szCs w:val="24"/>
        </w:rPr>
      </w:pPr>
      <w:r>
        <w:rPr/>
        <w:drawing>
          <wp:inline distT="0" distB="0" distL="0" distR="0">
            <wp:extent cx="2801620" cy="5180330"/>
            <wp:effectExtent l="0" t="0" r="0" b="0"/>
            <wp:docPr id="10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17. Дизайн страницы «каталог»</w:t>
      </w:r>
    </w:p>
    <w:p>
      <w:pPr>
        <w:pStyle w:val="Normal"/>
        <w:numPr>
          <w:ilvl w:val="0"/>
          <w:numId w:val="16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На странице «информация о товаре» будут расположены:</w:t>
      </w:r>
    </w:p>
    <w:p>
      <w:pPr>
        <w:pStyle w:val="Normal"/>
        <w:numPr>
          <w:ilvl w:val="1"/>
          <w:numId w:val="14"/>
        </w:numPr>
        <w:spacing w:lineRule="auto" w:line="360" w:before="0" w:after="0"/>
        <w:ind w:left="0" w:firstLine="709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Шапка с логотипом, навигацией и контактами;</w:t>
      </w:r>
    </w:p>
    <w:p>
      <w:pPr>
        <w:pStyle w:val="Normal"/>
        <w:numPr>
          <w:ilvl w:val="1"/>
          <w:numId w:val="14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Фото букета;</w:t>
      </w:r>
    </w:p>
    <w:p>
      <w:pPr>
        <w:pStyle w:val="Normal"/>
        <w:numPr>
          <w:ilvl w:val="1"/>
          <w:numId w:val="14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Информация о букете и его цена;</w:t>
      </w:r>
    </w:p>
    <w:p>
      <w:pPr>
        <w:pStyle w:val="Normal"/>
        <w:numPr>
          <w:ilvl w:val="1"/>
          <w:numId w:val="14"/>
        </w:numPr>
        <w:spacing w:lineRule="auto" w:line="360" w:before="0" w:after="0"/>
        <w:ind w:left="0" w:firstLine="709"/>
        <w:jc w:val="both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Кнопки для добавления в корзину и покупки;</w:t>
      </w:r>
    </w:p>
    <w:p>
      <w:pPr>
        <w:pStyle w:val="Normal"/>
        <w:numPr>
          <w:ilvl w:val="1"/>
          <w:numId w:val="14"/>
        </w:numPr>
        <w:spacing w:lineRule="auto" w:line="360" w:before="0" w:after="0"/>
        <w:ind w:left="0" w:firstLine="709"/>
        <w:rPr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Подвал с навигацией и контактами.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4358005" cy="2630805"/>
            <wp:effectExtent l="0" t="0" r="0" b="0"/>
            <wp:docPr id="11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18. Дизайн страницы «профиль»</w:t>
      </w:r>
    </w:p>
    <w:p>
      <w:pPr>
        <w:pStyle w:val="Normal"/>
        <w:numPr>
          <w:ilvl w:val="0"/>
          <w:numId w:val="16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На странице «производство» будут расположены: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Шапка с логотипом, навигацией и контактами;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jc w:val="both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Информация о магазине;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jc w:val="both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Информация и производстве и материалов, из которых формируется букет;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Подвал с навигацией и контактами.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4216400" cy="3872230"/>
            <wp:effectExtent l="0" t="0" r="0" b="0"/>
            <wp:docPr id="12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19. Дизайн страницы «производство»</w:t>
      </w:r>
    </w:p>
    <w:p>
      <w:pPr>
        <w:pStyle w:val="Normal"/>
        <w:numPr>
          <w:ilvl w:val="0"/>
          <w:numId w:val="16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На странице «корзина» будут расположены: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Шапка с логотипом, навигацией и контактами;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jc w:val="both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Блоки с букетами и краткая информация о них, с возможностью добавления и удаления;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jc w:val="both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Блок общей стоимости заказа;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Подвал с навигацией и контактами.</w:t>
      </w:r>
    </w:p>
    <w:p>
      <w:pPr>
        <w:pStyle w:val="ListParagraph"/>
        <w:spacing w:lineRule="auto" w:line="360" w:before="0" w:after="0"/>
        <w:ind w:left="1429" w:hanging="0"/>
        <w:contextualSpacing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4127500" cy="3950970"/>
            <wp:effectExtent l="0" t="0" r="0" b="0"/>
            <wp:docPr id="13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 w:before="0" w:after="0"/>
        <w:ind w:left="1429" w:hanging="0"/>
        <w:contextualSpacing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20. Дизайн страницы «производство»</w:t>
      </w:r>
    </w:p>
    <w:p>
      <w:pPr>
        <w:pStyle w:val="Normal"/>
        <w:numPr>
          <w:ilvl w:val="0"/>
          <w:numId w:val="16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На странице «оформление заказа» будут расположены: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Шапка с логотипом, навигацией и контактами;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jc w:val="both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Фото и краткая информация заказа;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jc w:val="both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Поля ввода: имя, номер телефона, дата и время получения, а также выбор способа доставки;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jc w:val="both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Итоговая стоимость и кнопка для осуществления заказа;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Подвал с навигацией и контактами.</w:t>
      </w:r>
    </w:p>
    <w:p>
      <w:pPr>
        <w:pStyle w:val="ListParagraph"/>
        <w:spacing w:lineRule="auto" w:line="360" w:before="0" w:after="0"/>
        <w:ind w:left="1429" w:hanging="0"/>
        <w:contextualSpacing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3691255" cy="4244340"/>
            <wp:effectExtent l="0" t="0" r="0" b="0"/>
            <wp:docPr id="14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 w:before="0" w:after="0"/>
        <w:ind w:left="1429" w:hanging="0"/>
        <w:contextualSpacing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21. Дизайн страницы «оформление заказа»</w:t>
      </w:r>
    </w:p>
    <w:p>
      <w:pPr>
        <w:pStyle w:val="Normal"/>
        <w:numPr>
          <w:ilvl w:val="0"/>
          <w:numId w:val="16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На странице «ошибка 404» будут расположены: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Шапка с логотипом, навигацией и контактами;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jc w:val="both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Код 404 и информация об ошибке;</w:t>
      </w:r>
    </w:p>
    <w:p>
      <w:pPr>
        <w:pStyle w:val="Normal"/>
        <w:numPr>
          <w:ilvl w:val="0"/>
          <w:numId w:val="15"/>
        </w:numPr>
        <w:spacing w:lineRule="auto" w:line="360" w:before="0" w:after="0"/>
        <w:ind w:left="0" w:firstLine="709"/>
        <w:rPr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Подвал с навигацией и контактами.</w:t>
      </w:r>
    </w:p>
    <w:p>
      <w:pPr>
        <w:pStyle w:val="ListParagraph"/>
        <w:spacing w:lineRule="auto" w:line="360" w:before="0" w:after="0"/>
        <w:ind w:left="1429" w:hanging="0"/>
        <w:contextualSpacing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3626485" cy="2426335"/>
            <wp:effectExtent l="0" t="0" r="0" b="0"/>
            <wp:docPr id="15" name="Рисунок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5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48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 w:before="0" w:after="0"/>
        <w:ind w:left="1429" w:hanging="0"/>
        <w:contextualSpacing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22. Дизайн страницы «ошибка 404»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Чтобы сайт выглядел, как на дизайне необходимо использовать те же самое шрифты, что и в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Figma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. Для этого их нужно скачать, установить и подключить.</w:t>
      </w:r>
    </w:p>
    <w:p>
      <w:pPr>
        <w:pStyle w:val="ListParagraph"/>
        <w:spacing w:lineRule="auto" w:line="360" w:before="0" w:after="0"/>
        <w:ind w:left="1429" w:hanging="0"/>
        <w:contextualSpacing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2701290" cy="3853180"/>
            <wp:effectExtent l="0" t="0" r="0" b="0"/>
            <wp:docPr id="16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9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 w:before="0" w:after="0"/>
        <w:ind w:left="1429" w:hanging="0"/>
        <w:contextualSpacing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23. Подключение шрифтов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mallCap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smallCaps/>
          <w:color w:val="000000"/>
          <w:sz w:val="24"/>
          <w:szCs w:val="24"/>
        </w:rPr>
        <w:t>В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ерстка веб-приложения</w:t>
      </w:r>
      <w:r>
        <w:rPr>
          <w:rFonts w:eastAsia="Times New Roman" w:cs="Times New Roman" w:ascii="Times New Roman" w:hAnsi="Times New Roman"/>
          <w:smallCaps/>
          <w:color w:val="000000"/>
          <w:sz w:val="24"/>
          <w:szCs w:val="24"/>
        </w:rPr>
        <w:t>:</w:t>
      </w:r>
    </w:p>
    <w:p>
      <w:pPr>
        <w:pStyle w:val="Normal"/>
        <w:numPr>
          <w:ilvl w:val="3"/>
          <w:numId w:val="16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mallCap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smallCaps/>
          <w:color w:val="000000"/>
          <w:sz w:val="24"/>
          <w:szCs w:val="24"/>
        </w:rPr>
        <w:t>П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ервым шагом была выполнена верстка главную страницу и уже от нее будем отталкиваться.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smallCaps/>
          <w:color w:val="000000"/>
          <w:sz w:val="24"/>
          <w:szCs w:val="24"/>
        </w:rPr>
      </w:pPr>
      <w:r>
        <w:rPr/>
        <w:drawing>
          <wp:inline distT="0" distB="0" distL="0" distR="0">
            <wp:extent cx="4387215" cy="2192020"/>
            <wp:effectExtent l="0" t="0" r="0" b="0"/>
            <wp:docPr id="17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24. Верстка главной страницы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1546225" cy="3601085"/>
            <wp:effectExtent l="0" t="0" r="0" b="0"/>
            <wp:docPr id="18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2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25. Применение стилей на главной странице</w:t>
      </w:r>
    </w:p>
    <w:p>
      <w:pPr>
        <w:pStyle w:val="Normal"/>
        <w:numPr>
          <w:ilvl w:val="0"/>
          <w:numId w:val="6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Далее идут страницы «каталога», «информация о товаре», «производства», «корзины», «оформления заказа», «личного кабинета», «ошибки 404», модальные окна «вход» и «регистрация».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26. Верстка страницы «каталог»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27. Применение стилей на странице «каталог»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5137785" cy="2533650"/>
            <wp:effectExtent l="0" t="0" r="0" b="0"/>
            <wp:docPr id="19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28. Вёрстка страницы «информация о товаре»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1718945" cy="3683635"/>
            <wp:effectExtent l="0" t="0" r="0" b="0"/>
            <wp:docPr id="20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94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29. Применение стилей на странице «информация о товаре»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</w:rPr>
      </w:pPr>
      <w:r>
        <w:rPr/>
        <w:drawing>
          <wp:inline distT="0" distB="0" distL="0" distR="0">
            <wp:extent cx="4758055" cy="2350135"/>
            <wp:effectExtent l="0" t="0" r="0" b="0"/>
            <wp:docPr id="21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30. Вёрстка страницы «производство»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2066925" cy="4097655"/>
            <wp:effectExtent l="0" t="0" r="0" b="0"/>
            <wp:docPr id="22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31. Применение стилей на странице «производство»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4663440" cy="2300605"/>
            <wp:effectExtent l="0" t="0" r="0" b="0"/>
            <wp:docPr id="23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32. Верстка страницы «корзина»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1560830" cy="3583305"/>
            <wp:effectExtent l="0" t="0" r="0" b="0"/>
            <wp:docPr id="24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33. Применение стилей на странице «корзина»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34. Верстка страницы «оформления заказа»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35. Применение стилей на странице «оформления заказа»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36. Верстка страницы «личный кабинет»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37. Применение стилей на странице «личный кабинет»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4320540" cy="2163445"/>
            <wp:effectExtent l="0" t="0" r="0" b="0"/>
            <wp:docPr id="25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38. Верстка страницы «ошибки 404»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/>
        <w:drawing>
          <wp:inline distT="0" distB="0" distL="0" distR="0">
            <wp:extent cx="1595755" cy="4093845"/>
            <wp:effectExtent l="0" t="0" r="0" b="0"/>
            <wp:docPr id="26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5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39. Применение стилей на странице «ошибки 404»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40. Верстка страницы «вход»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Рисунок 41. Верстка страницы «регистрация»</w:t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left="709" w:hanging="0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spacing w:lineRule="auto" w:line="360" w:before="0" w:after="400"/>
        <w:jc w:val="center"/>
        <w:rPr>
          <w:rFonts w:ascii="Times New Roman" w:hAnsi="Times New Roman" w:eastAsia="Times New Roman" w:cs="Times New Roman"/>
          <w:smallCaps/>
          <w:color w:val="000000"/>
          <w:sz w:val="24"/>
          <w:szCs w:val="24"/>
        </w:rPr>
      </w:pPr>
      <w:r>
        <w:br w:type="column"/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</w:rPr>
        <w:t>ЗАКЛЮЧЕНИЕ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Программный продукт веб-приложение для флористической компании предназначен как для клиентов, которые хотят заказать цветы и букеты, так и для сотрудников компании, которые принимают заказы и управляют оформлением букетов. Такой сайт необходим для просмотра ассортимента букетов, оформления заказа, получение информации и контактных данных компании.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За время изучения материала были приобретены новые знания и умения в разработке веб-страниц, а также улучшены навыки при создании дизайна, верстке и устранение возникающих неполадок во время данного процесса.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color w:val="111111"/>
          <w:sz w:val="24"/>
          <w:szCs w:val="24"/>
        </w:rPr>
      </w:pPr>
      <w:r>
        <w:rPr>
          <w:rFonts w:eastAsia="Times New Roman" w:cs="Times New Roman" w:ascii="Times New Roman" w:hAnsi="Times New Roman"/>
          <w:color w:val="111111"/>
          <w:sz w:val="24"/>
          <w:szCs w:val="24"/>
        </w:rPr>
      </w:r>
    </w:p>
    <w:p>
      <w:pPr>
        <w:pStyle w:val="Normal"/>
        <w:spacing w:lineRule="auto" w:line="360" w:before="0" w:after="40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br w:type="column"/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</w:rPr>
        <w:t>СПИСОК ИСПОЛЬЗОВАННЫХ ИСТОЧНИКОВ</w:t>
      </w:r>
    </w:p>
    <w:p>
      <w:pPr>
        <w:pStyle w:val="Normal"/>
        <w:spacing w:lineRule="auto" w:line="36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Нормативно-правовые акты: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Федеральный закон от 5 марта 1992 г. № 2446-I «О безопасности» [Электронный ресурс]. – Режим доступа: https://15.rkn.gov.ru/docs/57/2446-I_O_bezopasnosti.doc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информации" [Электронный ресурс]. – Режим доступа: https://login.consultant.ru/link/?req=doc&amp;base=LAW&amp;n=365093&amp;dst=0&amp;demo=1</w:t>
      </w:r>
    </w:p>
    <w:p>
      <w:pPr>
        <w:pStyle w:val="Normal"/>
        <w:spacing w:lineRule="auto" w:line="360" w:before="200" w:after="200"/>
        <w:ind w:firstLine="709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Основная литература: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 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Вендров А.М. Проектирование программного обеспечения экономических информационных систем: учебник. - 2-е изд., перераб. и доп. - М.: Финансы и статистика, 2006. 2. – 545 с.        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Вендров A.M. Сase-технологии. Современные методы и средства проектирования информационных систем. - М.: Финансы и статистика, 1998. – 176 с.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Вендров А.М. Проектирование программного обеспечения экономических информационных систем: учебник. – 2-е изд., перераб. и доп. – М.: Финансы и статистика, 2006. – 545 с.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Вендров A.M. Сase-технологии. Современные методы и средства проектирования информационных систем. - М.: Финансы и статистика, 1998. – 176 с.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Габец А.П., Гончаров Д.И. Простые примеры разработки 1С: Предприятие 8.1. - Спб.: «1С Паблишинг» 2012. - 276с.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Гладкий Алексей 1С: Управление небольшой фирмой 8.2 с нуля. 100 уроков для начинающих; БХВ-Петербург - Москва, 2012. - 288 c.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Гладкий Алексей 1С: Управление торговлей 8.2. Комплексное руководство для начинающих; Рид Групп - Москва, 2011. - 336 c.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Гончаров Д. И., Хрусталева Е. Ю. Технологии интеграции "1С: Предприятия 8.2" (+ CD); 1С-Паблишинг - Москва, 2011. - 360 c.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Дадян Э. Г. 1С: Предприятие. Проектирование приложений: Учебное пособие / Э.Г. Дадян. - М.: Вузовский учебник: НИЦ ИНФРА-М, 2015. - 288 с.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Дадян Э. Г. Проектирование бизнес-приложений в системе "1С: Предприятие 8": Учебное пособие / Э.Г. Дадян. - М.: Вузовский учебник: НИЦ ИНФРА-М, 2014. - 283 с.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Иванченко Д. С. 1С: Предприятие за 5 занятий; Феникс- Москва,2011.-192 c.</w:t>
      </w:r>
    </w:p>
    <w:p>
      <w:pPr>
        <w:pStyle w:val="Normal"/>
        <w:numPr>
          <w:ilvl w:val="0"/>
          <w:numId w:val="19"/>
        </w:numPr>
        <w:spacing w:lineRule="auto" w:line="360" w:before="0" w:after="0"/>
        <w:ind w:left="0" w:firstLine="709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br w:type="column"/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Филатова В. 1C: Предприятие 8.1. Бухгалтерия предприятия. Управление торговлей. Управление персоналом; БХВ-Петербург - Москва, 2010. - 288 c.</w:t>
      </w:r>
      <w:r>
        <w:rPr/>
        <w:drawing>
          <wp:inline distT="0" distB="0" distL="0" distR="0">
            <wp:extent cx="6073775" cy="3520440"/>
            <wp:effectExtent l="0" t="0" r="0" b="0"/>
            <wp:docPr id="27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0" t="0" r="0" b="45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29"/>
      <w:type w:val="nextPage"/>
      <w:pgSz w:w="11906" w:h="16838"/>
      <w:pgMar w:left="1701" w:right="851" w:gutter="0" w:header="0" w:top="1134" w:footer="709" w:bottom="1134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Georgia">
    <w:charset w:val="cc"/>
    <w:family w:val="roman"/>
    <w:pitch w:val="variable"/>
  </w:font>
  <w:font w:name="Quattrocento Sans">
    <w:charset w:val="cc"/>
    <w:family w:val="roman"/>
    <w:pitch w:val="variable"/>
  </w:font>
  <w:font w:name="Noto Sans Symbols">
    <w:charset w:val="01"/>
    <w:family w:val="auto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lear" w:pos="720"/>
        <w:tab w:val="center" w:pos="4677" w:leader="none"/>
        <w:tab w:val="right" w:pos="9355" w:leader="none"/>
      </w:tabs>
      <w:spacing w:lineRule="auto" w:line="240" w:before="0" w:after="0"/>
      <w:jc w:val="center"/>
      <w:rPr>
        <w:rFonts w:ascii="Times New Roman" w:hAnsi="Times New Roman" w:eastAsia="Times New Roman" w:cs="Times New Roman"/>
        <w:color w:val="000000"/>
        <w:sz w:val="24"/>
        <w:szCs w:val="24"/>
      </w:rPr>
    </w:pPr>
    <w:r>
      <w:rPr>
        <w:rFonts w:eastAsia="Times New Roman" w:cs="Times New Roman" w:ascii="Times New Roman" w:hAnsi="Times New Roman"/>
        <w:color w:val="000000"/>
        <w:sz w:val="24"/>
        <w:szCs w:val="24"/>
      </w:rPr>
      <w:fldChar w:fldCharType="begin"/>
    </w:r>
    <w:r>
      <w:rPr>
        <w:sz w:val="24"/>
        <w:szCs w:val="24"/>
        <w:rFonts w:eastAsia="Times New Roman" w:cs="Times New Roman" w:ascii="Times New Roman" w:hAnsi="Times New Roman"/>
        <w:color w:val="000000"/>
      </w:rPr>
      <w:instrText> PAGE </w:instrText>
    </w:r>
    <w:r>
      <w:rPr>
        <w:sz w:val="24"/>
        <w:szCs w:val="24"/>
        <w:rFonts w:eastAsia="Times New Roman" w:cs="Times New Roman" w:ascii="Times New Roman" w:hAnsi="Times New Roman"/>
        <w:color w:val="000000"/>
      </w:rPr>
      <w:fldChar w:fldCharType="separate"/>
    </w:r>
    <w:r>
      <w:rPr>
        <w:sz w:val="24"/>
        <w:szCs w:val="24"/>
        <w:rFonts w:eastAsia="Times New Roman" w:cs="Times New Roman" w:ascii="Times New Roman" w:hAnsi="Times New Roman"/>
        <w:color w:val="000000"/>
      </w:rPr>
      <w:t>28</w:t>
    </w:r>
    <w:r>
      <w:rPr>
        <w:sz w:val="24"/>
        <w:szCs w:val="24"/>
        <w:rFonts w:eastAsia="Times New Roman" w:cs="Times New Roman" w:ascii="Times New Roman" w:hAnsi="Times New Roman"/>
        <w:color w:val="000000"/>
      </w:rPr>
      <w:fldChar w:fldCharType="end"/>
    </w:r>
  </w:p>
  <w:p>
    <w:pPr>
      <w:pStyle w:val="Normal"/>
      <w:tabs>
        <w:tab w:val="clear" w:pos="720"/>
        <w:tab w:val="center" w:pos="4677" w:leader="none"/>
        <w:tab w:val="right" w:pos="9355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sz w:val="24"/>
        <w:szCs w:val="24"/>
        <w:rFonts w:ascii="Times New Roma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fals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6">
    <w:lvl w:ilvl="0">
      <w:start w:val="2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b w:val="fals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fals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4">
    <w:lvl w:ilvl="0">
      <w:start w:val="1"/>
      <w:numFmt w:val="bullet"/>
      <w:lvlText w:val="●"/>
      <w:lvlJc w:val="left"/>
      <w:pPr>
        <w:tabs>
          <w:tab w:val="num" w:pos="0"/>
        </w:tabs>
        <w:ind w:left="3567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●"/>
      <w:lvlJc w:val="left"/>
      <w:pPr>
        <w:tabs>
          <w:tab w:val="num" w:pos="0"/>
        </w:tabs>
        <w:ind w:left="2149" w:hanging="360"/>
      </w:pPr>
      <w:rPr>
        <w:rFonts w:ascii="Noto Sans Symbols" w:hAnsi="Noto Sans Symbols" w:cs="Noto Sans Symbols" w:hint="default"/>
        <w:color w:val="00000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7189" w:hanging="360"/>
      </w:pPr>
      <w:rPr>
        <w:rFonts w:ascii="Noto Sans Symbols" w:hAnsi="Noto Sans Symbols" w:cs="Noto Sans Symbols" w:hint="default"/>
      </w:rPr>
    </w:lvl>
  </w:abstractNum>
  <w:abstractNum w:abstractNumId="15">
    <w:lvl w:ilvl="0">
      <w:start w:val="1"/>
      <w:numFmt w:val="bullet"/>
      <w:lvlText w:val="●"/>
      <w:lvlJc w:val="left"/>
      <w:pPr>
        <w:tabs>
          <w:tab w:val="num" w:pos="0"/>
        </w:tabs>
        <w:ind w:left="1429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7189" w:hanging="360"/>
      </w:pPr>
      <w:rPr>
        <w:rFonts w:ascii="Noto Sans Symbols" w:hAnsi="Noto Sans Symbols" w:cs="Noto Sans Symbols" w:hint="default"/>
      </w:r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7">
    <w:lvl w:ilvl="0">
      <w:start w:val="1"/>
      <w:numFmt w:val="bullet"/>
      <w:lvlText w:val="●"/>
      <w:lvlJc w:val="left"/>
      <w:pPr>
        <w:tabs>
          <w:tab w:val="num" w:pos="0"/>
        </w:tabs>
        <w:ind w:left="2858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429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501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645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717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8618" w:hanging="360"/>
      </w:pPr>
      <w:rPr>
        <w:rFonts w:ascii="Noto Sans Symbols" w:hAnsi="Noto Sans Symbols" w:cs="Noto Sans Symbols" w:hint="default"/>
      </w:rPr>
    </w:lvl>
  </w:abstractNum>
  <w:abstractNum w:abstractNumId="18">
    <w:lvl w:ilvl="0">
      <w:start w:val="1"/>
      <w:numFmt w:val="bullet"/>
      <w:lvlText w:val="●"/>
      <w:lvlJc w:val="left"/>
      <w:pPr>
        <w:tabs>
          <w:tab w:val="num" w:pos="0"/>
        </w:tabs>
        <w:ind w:left="4996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429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501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645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717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8618" w:hanging="360"/>
      </w:pPr>
      <w:rPr>
        <w:rFonts w:ascii="Noto Sans Symbols" w:hAnsi="Noto Sans Symbols" w:cs="Noto Sans Symbols" w:hint="default"/>
      </w:r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0"/>
        </w:tabs>
        <w:ind w:left="358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430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502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574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646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718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790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862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9349" w:hanging="180"/>
      </w:pPr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1">
    <w:lvl w:ilvl="0">
      <w:start w:val="2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ru-RU" w:bidi="ar-SA"/>
    </w:rPr>
  </w:style>
  <w:style w:type="paragraph" w:styleId="1">
    <w:name w:val="Heading 1"/>
    <w:basedOn w:val="Normal"/>
    <w:next w:val="Normal"/>
    <w:uiPriority w:val="9"/>
    <w:qFormat/>
    <w:pPr>
      <w:spacing w:lineRule="auto" w:line="240"/>
      <w:outlineLvl w:val="0"/>
    </w:pPr>
    <w:rPr>
      <w:rFonts w:ascii="Times New Roman" w:hAnsi="Times New Roman" w:eastAsia="Times New Roman" w:cs="Times New Roman"/>
      <w:b/>
      <w:sz w:val="48"/>
      <w:szCs w:val="48"/>
    </w:rPr>
  </w:style>
  <w:style w:type="paragraph" w:styleId="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3"/>
    </w:pPr>
    <w:rPr>
      <w:b/>
      <w:i/>
      <w:color w:val="5B9BD5"/>
    </w:rPr>
  </w:style>
  <w:style w:type="paragraph" w:styleId="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Style8">
    <w:name w:val="Заголовок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9">
    <w:name w:val="Body Text"/>
    <w:basedOn w:val="Normal"/>
    <w:pPr>
      <w:spacing w:lineRule="auto" w:line="276" w:before="0" w:after="140"/>
    </w:pPr>
    <w:rPr/>
  </w:style>
  <w:style w:type="paragraph" w:styleId="Style10">
    <w:name w:val="List"/>
    <w:basedOn w:val="Style9"/>
    <w:pPr/>
    <w:rPr>
      <w:rFonts w:cs="Arial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Arial"/>
      <w:lang w:val="zxx" w:eastAsia="zxx" w:bidi="zxx"/>
    </w:rPr>
  </w:style>
  <w:style w:type="paragraph" w:styleId="Style13">
    <w:name w:val="Title"/>
    <w:basedOn w:val="Normal"/>
    <w:next w:val="Normal"/>
    <w:uiPriority w:val="10"/>
    <w:qFormat/>
    <w:pPr>
      <w:spacing w:lineRule="auto" w:line="240" w:before="0" w:after="0"/>
      <w:jc w:val="center"/>
    </w:pPr>
    <w:rPr>
      <w:rFonts w:ascii="Times New Roman" w:hAnsi="Times New Roman" w:eastAsia="Times New Roman" w:cs="Times New Roman"/>
      <w:b/>
      <w:sz w:val="24"/>
      <w:szCs w:val="24"/>
    </w:rPr>
  </w:style>
  <w:style w:type="paragraph" w:styleId="Style14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32378"/>
    <w:pPr>
      <w:spacing w:before="0" w:after="200"/>
      <w:ind w:left="720" w:hanging="0"/>
      <w:contextualSpacing/>
    </w:pPr>
    <w:rPr/>
  </w:style>
  <w:style w:type="paragraph" w:styleId="Style15">
    <w:name w:val="Колонтитул"/>
    <w:basedOn w:val="Normal"/>
    <w:qFormat/>
    <w:pPr/>
    <w:rPr/>
  </w:style>
  <w:style w:type="paragraph" w:styleId="Style16">
    <w:name w:val="Footer"/>
    <w:basedOn w:val="Style15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footer" Target="footer1.xml"/><Relationship Id="rId30" Type="http://schemas.openxmlformats.org/officeDocument/2006/relationships/numbering" Target="numbering.xml"/><Relationship Id="rId31" Type="http://schemas.openxmlformats.org/officeDocument/2006/relationships/fontTable" Target="fontTable.xml"/><Relationship Id="rId32" Type="http://schemas.openxmlformats.org/officeDocument/2006/relationships/settings" Target="settings.xml"/><Relationship Id="rId3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Application>LibreOffice/7.2.2.2$Windows_X86_64 LibreOffice_project/02b2acce88a210515b4a5bb2e46cbfb63fe97d56</Application>
  <AppVersion>15.0000</AppVersion>
  <Pages>27</Pages>
  <Words>2857</Words>
  <Characters>19942</Characters>
  <CharactersWithSpaces>22578</CharactersWithSpaces>
  <Paragraphs>240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2024-02-26T22:45:00Z</dcterms:created>
  <dc:creator>Kolychev Nikita</dc:creator>
  <dc:description/>
  <dc:language>ru-RU</dc:language>
  <cp:lastModifiedBy/>
  <dcterms:modified xsi:type="dcterms:W3CDTF">2024-02-27T11:23:03Z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